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6A2175" w14:textId="16DD2905" w:rsidR="00001252" w:rsidRDefault="004216C3">
      <w:r>
        <w:t>March 8, 2015</w:t>
      </w:r>
    </w:p>
    <w:p w14:paraId="02922BB9" w14:textId="77777777" w:rsidR="00001252" w:rsidRDefault="00001252"/>
    <w:p w14:paraId="3CA3FDBF" w14:textId="6F1F6ADA" w:rsidR="00001252" w:rsidRPr="006569EE" w:rsidRDefault="00391D3A" w:rsidP="00001252">
      <w:pPr>
        <w:jc w:val="center"/>
        <w:rPr>
          <w:b/>
          <w:sz w:val="36"/>
        </w:rPr>
      </w:pPr>
      <w:r>
        <w:rPr>
          <w:b/>
          <w:sz w:val="36"/>
        </w:rPr>
        <w:t>SAFETY DATA SHEET</w:t>
      </w:r>
    </w:p>
    <w:p w14:paraId="7A4A6DCC" w14:textId="77777777" w:rsidR="00001252" w:rsidRDefault="00001252"/>
    <w:p w14:paraId="146321CC" w14:textId="77777777" w:rsidR="00001252" w:rsidRDefault="00001252">
      <w:r>
        <w:t>Emergency Response   Chemtrec 800-424-9300</w:t>
      </w:r>
    </w:p>
    <w:p w14:paraId="3A145E29" w14:textId="77777777" w:rsidR="00001252" w:rsidRDefault="00001252"/>
    <w:p w14:paraId="3A6D1693" w14:textId="77777777" w:rsidR="00001252" w:rsidRPr="006569EE" w:rsidRDefault="00001252">
      <w:pPr>
        <w:rPr>
          <w:b/>
        </w:rPr>
      </w:pPr>
      <w:r w:rsidRPr="006569EE">
        <w:rPr>
          <w:b/>
        </w:rPr>
        <w:t>Section 1.  Product and Company Identification</w:t>
      </w:r>
    </w:p>
    <w:p w14:paraId="0607CA6A" w14:textId="77777777" w:rsidR="00001252" w:rsidRDefault="00001252"/>
    <w:p w14:paraId="4058C285" w14:textId="15E287F2" w:rsidR="004216C3" w:rsidRDefault="004216C3">
      <w:r>
        <w:t>Brushless Shave Crème</w:t>
      </w:r>
    </w:p>
    <w:p w14:paraId="669E9CF2" w14:textId="77777777" w:rsidR="00001252" w:rsidRDefault="00001252"/>
    <w:p w14:paraId="6DF7EF84" w14:textId="77777777" w:rsidR="00001252" w:rsidRDefault="00001252">
      <w:r>
        <w:t>Manufacturer;</w:t>
      </w:r>
    </w:p>
    <w:p w14:paraId="5BAC819B" w14:textId="77777777" w:rsidR="00001252" w:rsidRDefault="00001252">
      <w:r>
        <w:t>Gabel’s Cosmetics, Inc.</w:t>
      </w:r>
    </w:p>
    <w:p w14:paraId="03F4EB75" w14:textId="77777777" w:rsidR="00001252" w:rsidRDefault="00001252">
      <w:r>
        <w:t>126 South Ave. 18</w:t>
      </w:r>
    </w:p>
    <w:p w14:paraId="65F99A4E" w14:textId="77777777" w:rsidR="00001252" w:rsidRDefault="00001252">
      <w:r>
        <w:t>Los Angeles, Ca 90031</w:t>
      </w:r>
    </w:p>
    <w:p w14:paraId="33A18205" w14:textId="77777777" w:rsidR="00001252" w:rsidRDefault="00001252">
      <w:r>
        <w:t>323-221-2430</w:t>
      </w:r>
    </w:p>
    <w:p w14:paraId="5605D1EE" w14:textId="77777777" w:rsidR="00001252" w:rsidRDefault="00001252"/>
    <w:p w14:paraId="385388AE" w14:textId="77777777" w:rsidR="00001252" w:rsidRPr="006569EE" w:rsidRDefault="00001252">
      <w:pPr>
        <w:rPr>
          <w:b/>
        </w:rPr>
      </w:pPr>
      <w:r w:rsidRPr="006569EE">
        <w:rPr>
          <w:b/>
        </w:rPr>
        <w:t>Section 2.  Hazards Identification</w:t>
      </w:r>
    </w:p>
    <w:p w14:paraId="77AF404B" w14:textId="77777777" w:rsidR="00001252" w:rsidRDefault="00001252"/>
    <w:p w14:paraId="19426938" w14:textId="676384CE" w:rsidR="00001252" w:rsidRDefault="00001252">
      <w:r>
        <w:t>Physical State and Appea</w:t>
      </w:r>
      <w:r w:rsidR="004216C3">
        <w:t>rance:  Slight</w:t>
      </w:r>
      <w:r w:rsidR="00FF2143">
        <w:t xml:space="preserve"> pink or white</w:t>
      </w:r>
      <w:r>
        <w:t>.  Pleasant fragrance</w:t>
      </w:r>
    </w:p>
    <w:p w14:paraId="23CB5972" w14:textId="77777777" w:rsidR="00001252" w:rsidRDefault="00001252">
      <w:r>
        <w:t>Emergency overview:  No apparent health risks.</w:t>
      </w:r>
    </w:p>
    <w:p w14:paraId="4B33248F" w14:textId="77777777" w:rsidR="00001252" w:rsidRDefault="00001252">
      <w:r>
        <w:t>Likely routes of Exposure:  Eye contact. Inhalation. Ingestion</w:t>
      </w:r>
    </w:p>
    <w:p w14:paraId="040E59FE" w14:textId="77777777" w:rsidR="00001252" w:rsidRDefault="00001252">
      <w:r>
        <w:t>Eyes: May cause eye irritation including redness</w:t>
      </w:r>
    </w:p>
    <w:p w14:paraId="359F2929" w14:textId="77777777" w:rsidR="00001252" w:rsidRDefault="00001252">
      <w:r>
        <w:t>Inhalation:  May cause irritation including coughing</w:t>
      </w:r>
    </w:p>
    <w:p w14:paraId="35FAD31A" w14:textId="77777777" w:rsidR="00001252" w:rsidRDefault="00001252">
      <w:r>
        <w:t xml:space="preserve">Ingestion:  non-hazardous in case of ingestion may cause diarrhea. </w:t>
      </w:r>
    </w:p>
    <w:p w14:paraId="728151AD" w14:textId="77777777" w:rsidR="00001252" w:rsidRDefault="00001252"/>
    <w:p w14:paraId="662753C1" w14:textId="77777777" w:rsidR="00001252" w:rsidRDefault="00001252">
      <w:r>
        <w:t>No hazardous materials are contained in this product, this product contains no materials in any or sufficient quantities to be toxic are injurious to humans of to cause acute or chronic health problems.  There is no physical hazard as defined within 29CFR part 1010.1200(c).</w:t>
      </w:r>
    </w:p>
    <w:p w14:paraId="0DC50156" w14:textId="77777777" w:rsidR="00001252" w:rsidRDefault="00001252"/>
    <w:p w14:paraId="59D0FB22" w14:textId="77777777" w:rsidR="00001252" w:rsidRDefault="00001252">
      <w:r w:rsidRPr="006569EE">
        <w:rPr>
          <w:b/>
        </w:rPr>
        <w:t xml:space="preserve">Section 3.  </w:t>
      </w:r>
      <w:proofErr w:type="gramStart"/>
      <w:r w:rsidRPr="006569EE">
        <w:rPr>
          <w:b/>
        </w:rPr>
        <w:t>Composition and information on ingredients</w:t>
      </w:r>
      <w:r>
        <w:t>.</w:t>
      </w:r>
      <w:proofErr w:type="gramEnd"/>
    </w:p>
    <w:p w14:paraId="413F3EB6" w14:textId="77777777" w:rsidR="00001252" w:rsidRDefault="00001252"/>
    <w:p w14:paraId="3255B385" w14:textId="77777777" w:rsidR="00001252" w:rsidRDefault="00001252">
      <w:proofErr w:type="gramStart"/>
      <w:r>
        <w:t>Ingredients</w:t>
      </w:r>
      <w:r>
        <w:tab/>
      </w:r>
      <w:r>
        <w:tab/>
      </w:r>
      <w:r>
        <w:tab/>
      </w:r>
      <w:r>
        <w:tab/>
        <w:t>CAS no.</w:t>
      </w:r>
      <w:proofErr w:type="gramEnd"/>
      <w:r>
        <w:tab/>
      </w:r>
      <w:r>
        <w:tab/>
      </w:r>
      <w:r>
        <w:tab/>
        <w:t>Percent</w:t>
      </w:r>
    </w:p>
    <w:p w14:paraId="1CD4C245" w14:textId="0997901E" w:rsidR="00001252" w:rsidRDefault="00001252">
      <w:r>
        <w:t>Water</w:t>
      </w:r>
      <w:r>
        <w:tab/>
      </w:r>
      <w:r>
        <w:tab/>
      </w:r>
      <w:r>
        <w:tab/>
      </w:r>
      <w:r>
        <w:tab/>
      </w:r>
      <w:r>
        <w:tab/>
        <w:t>7732-18-5</w:t>
      </w:r>
      <w:r>
        <w:tab/>
      </w:r>
      <w:r>
        <w:tab/>
      </w:r>
      <w:r>
        <w:tab/>
      </w:r>
      <w:r w:rsidR="002D5592">
        <w:t>45</w:t>
      </w:r>
    </w:p>
    <w:p w14:paraId="1C6D324D" w14:textId="777F71FF" w:rsidR="004216C3" w:rsidRDefault="004216C3">
      <w:r>
        <w:t>Stearic Acid</w:t>
      </w:r>
      <w:r>
        <w:tab/>
      </w:r>
      <w:r>
        <w:tab/>
      </w:r>
      <w:r>
        <w:tab/>
      </w:r>
      <w:r>
        <w:tab/>
        <w:t>57-11-4</w:t>
      </w:r>
      <w:r>
        <w:tab/>
      </w:r>
      <w:r>
        <w:tab/>
      </w:r>
      <w:r>
        <w:tab/>
        <w:t>33</w:t>
      </w:r>
    </w:p>
    <w:p w14:paraId="64C1BC8B" w14:textId="6F453B5F" w:rsidR="004216C3" w:rsidRDefault="004216C3">
      <w:r>
        <w:t>Propylene Glycol</w:t>
      </w:r>
      <w:r>
        <w:tab/>
      </w:r>
      <w:r>
        <w:tab/>
      </w:r>
      <w:r>
        <w:tab/>
        <w:t>1323-39-3</w:t>
      </w:r>
      <w:r>
        <w:tab/>
      </w:r>
      <w:r>
        <w:tab/>
      </w:r>
      <w:r>
        <w:tab/>
        <w:t>07</w:t>
      </w:r>
    </w:p>
    <w:p w14:paraId="55649616" w14:textId="5850E618" w:rsidR="00FF2143" w:rsidRDefault="004216C3">
      <w:r>
        <w:t>Glycerin</w:t>
      </w:r>
      <w:r>
        <w:tab/>
      </w:r>
      <w:r>
        <w:tab/>
      </w:r>
      <w:r>
        <w:tab/>
      </w:r>
      <w:r>
        <w:tab/>
        <w:t>56-81-5</w:t>
      </w:r>
      <w:r>
        <w:tab/>
      </w:r>
      <w:r>
        <w:tab/>
      </w:r>
      <w:r>
        <w:tab/>
        <w:t>13</w:t>
      </w:r>
      <w:r>
        <w:tab/>
      </w:r>
      <w:r>
        <w:tab/>
      </w:r>
      <w:r>
        <w:tab/>
      </w:r>
    </w:p>
    <w:p w14:paraId="0EDEA482" w14:textId="0CDE90AE" w:rsidR="00FF2143" w:rsidRDefault="004216C3">
      <w:r>
        <w:t>Lanolin</w:t>
      </w:r>
      <w:r>
        <w:tab/>
      </w:r>
      <w:r>
        <w:tab/>
      </w:r>
      <w:r>
        <w:tab/>
      </w:r>
      <w:r>
        <w:tab/>
        <w:t>8006-54-0</w:t>
      </w:r>
      <w:r>
        <w:tab/>
      </w:r>
      <w:r>
        <w:tab/>
      </w:r>
      <w:r>
        <w:tab/>
        <w:t>01</w:t>
      </w:r>
    </w:p>
    <w:p w14:paraId="1F173256" w14:textId="77777777" w:rsidR="002D5592" w:rsidRDefault="002D5592">
      <w:r>
        <w:t>Boric Acid</w:t>
      </w:r>
      <w:r>
        <w:tab/>
      </w:r>
      <w:r>
        <w:tab/>
      </w:r>
      <w:r>
        <w:tab/>
      </w:r>
      <w:r>
        <w:tab/>
        <w:t>10043-35-3</w:t>
      </w:r>
      <w:r>
        <w:tab/>
      </w:r>
      <w:r>
        <w:tab/>
      </w:r>
      <w:r>
        <w:tab/>
        <w:t>01</w:t>
      </w:r>
    </w:p>
    <w:p w14:paraId="1A4A9CD1" w14:textId="77777777" w:rsidR="002D5592" w:rsidRDefault="002D5592">
      <w:r>
        <w:t>Potassium Hydroxide</w:t>
      </w:r>
      <w:r>
        <w:tab/>
      </w:r>
      <w:r>
        <w:tab/>
      </w:r>
      <w:r>
        <w:tab/>
        <w:t>1310-58-3</w:t>
      </w:r>
      <w:r>
        <w:tab/>
      </w:r>
      <w:r>
        <w:tab/>
      </w:r>
      <w:r>
        <w:tab/>
        <w:t>0.05</w:t>
      </w:r>
    </w:p>
    <w:p w14:paraId="521F23E4" w14:textId="77777777" w:rsidR="002D5592" w:rsidRDefault="002D5592">
      <w:r>
        <w:t xml:space="preserve">DMDM </w:t>
      </w:r>
      <w:proofErr w:type="spellStart"/>
      <w:r>
        <w:t>Hydantoin</w:t>
      </w:r>
      <w:proofErr w:type="spellEnd"/>
      <w:r>
        <w:tab/>
      </w:r>
      <w:r>
        <w:tab/>
      </w:r>
      <w:r>
        <w:tab/>
        <w:t>6440-58-0</w:t>
      </w:r>
      <w:r>
        <w:tab/>
      </w:r>
      <w:r>
        <w:tab/>
      </w:r>
      <w:r>
        <w:tab/>
        <w:t>0.05</w:t>
      </w:r>
      <w:r w:rsidR="004216C3">
        <w:tab/>
      </w:r>
    </w:p>
    <w:p w14:paraId="70CA54E9" w14:textId="0C91E479" w:rsidR="00CB7628" w:rsidRDefault="002D5592">
      <w:r>
        <w:t>Fragrance</w:t>
      </w:r>
      <w:r>
        <w:tab/>
      </w:r>
      <w:r>
        <w:tab/>
      </w:r>
      <w:r>
        <w:tab/>
      </w:r>
      <w:r>
        <w:tab/>
      </w:r>
      <w:r>
        <w:tab/>
      </w:r>
      <w:r>
        <w:tab/>
      </w:r>
      <w:r>
        <w:tab/>
      </w:r>
      <w:r>
        <w:tab/>
        <w:t>0.5</w:t>
      </w:r>
      <w:r w:rsidR="004216C3">
        <w:tab/>
      </w:r>
      <w:r w:rsidR="004216C3">
        <w:tab/>
      </w:r>
      <w:r w:rsidR="004216C3">
        <w:tab/>
      </w:r>
      <w:r w:rsidR="00CB7628">
        <w:tab/>
      </w:r>
    </w:p>
    <w:p w14:paraId="1D28675B" w14:textId="77777777" w:rsidR="00001252" w:rsidRDefault="00001252"/>
    <w:p w14:paraId="168082D4" w14:textId="77777777" w:rsidR="002D5592" w:rsidRDefault="002D5592"/>
    <w:p w14:paraId="5B27ADC5" w14:textId="77777777" w:rsidR="002D5592" w:rsidRDefault="002D5592"/>
    <w:p w14:paraId="3211D983" w14:textId="77777777" w:rsidR="00001252" w:rsidRPr="006569EE" w:rsidRDefault="00001252">
      <w:pPr>
        <w:rPr>
          <w:b/>
        </w:rPr>
      </w:pPr>
      <w:r w:rsidRPr="006569EE">
        <w:rPr>
          <w:b/>
        </w:rPr>
        <w:lastRenderedPageBreak/>
        <w:t>Section 4.  First Aid Measures</w:t>
      </w:r>
    </w:p>
    <w:p w14:paraId="71D24D0E" w14:textId="77777777" w:rsidR="00001252" w:rsidRDefault="00001252"/>
    <w:p w14:paraId="2BE30374" w14:textId="77777777" w:rsidR="00001252" w:rsidRDefault="00001252">
      <w:r>
        <w:t>Eye contact:  Check for and remove any contact lenses.  In case of contact, flush eyes with water for at least 15 minutes.  If symptoms persist, seek medical attention.</w:t>
      </w:r>
    </w:p>
    <w:p w14:paraId="3F084C3D" w14:textId="77777777" w:rsidR="00001252" w:rsidRDefault="00001252"/>
    <w:p w14:paraId="3C61847F" w14:textId="77777777" w:rsidR="00001252" w:rsidRDefault="00001252">
      <w:r>
        <w:t>Inhalation:  If inhaled give oxygen.  If not breathing gives artificial respiration.  Get medical attention.</w:t>
      </w:r>
    </w:p>
    <w:p w14:paraId="0424C8CB" w14:textId="77777777" w:rsidR="00001252" w:rsidRDefault="00001252"/>
    <w:p w14:paraId="1237C042" w14:textId="77777777" w:rsidR="00001252" w:rsidRDefault="00001252">
      <w:r>
        <w:t>Ingestion:  If potentially dangerous quantities of this material have been swallowed, call a physician immediately.  Induce vomiting if conscious and as directed by a physician.  Never give anything by mouth to an unconscious person.</w:t>
      </w:r>
    </w:p>
    <w:p w14:paraId="7FD75367" w14:textId="77777777" w:rsidR="00001252" w:rsidRDefault="00001252"/>
    <w:p w14:paraId="02A795CD" w14:textId="77777777" w:rsidR="00001252" w:rsidRPr="006569EE" w:rsidRDefault="00001252">
      <w:pPr>
        <w:rPr>
          <w:b/>
        </w:rPr>
      </w:pPr>
      <w:r w:rsidRPr="006569EE">
        <w:rPr>
          <w:b/>
        </w:rPr>
        <w:t>Section 5. Fire Fighting Measures</w:t>
      </w:r>
    </w:p>
    <w:p w14:paraId="722A84DA" w14:textId="77777777" w:rsidR="00001252" w:rsidRDefault="00001252"/>
    <w:p w14:paraId="6437A5EB" w14:textId="77777777" w:rsidR="00001252" w:rsidRDefault="00001252">
      <w:r>
        <w:t>Flammability of the product:  Not Combustible</w:t>
      </w:r>
    </w:p>
    <w:p w14:paraId="45E5098E" w14:textId="57786B49" w:rsidR="00001252" w:rsidRDefault="00001252">
      <w:r>
        <w:t>Auto Igniti</w:t>
      </w:r>
      <w:r w:rsidR="002D5592">
        <w:t>on Temp:  not flammable</w:t>
      </w:r>
    </w:p>
    <w:p w14:paraId="7EAC569D" w14:textId="77777777" w:rsidR="00001252" w:rsidRDefault="00001252">
      <w:r>
        <w:t>Flash points:  not available</w:t>
      </w:r>
    </w:p>
    <w:p w14:paraId="3483B08F" w14:textId="77777777" w:rsidR="00001252" w:rsidRDefault="00001252">
      <w:r>
        <w:t>Flammable Limits:  not available</w:t>
      </w:r>
    </w:p>
    <w:p w14:paraId="3B192A9A" w14:textId="77777777" w:rsidR="00001252" w:rsidRDefault="00001252">
      <w:r>
        <w:t>Products of combustion:  none</w:t>
      </w:r>
    </w:p>
    <w:p w14:paraId="4F8428D1" w14:textId="77777777" w:rsidR="00001252" w:rsidRDefault="00001252">
      <w:r>
        <w:t>Special remarks on Explosion hazards:  not available</w:t>
      </w:r>
    </w:p>
    <w:p w14:paraId="1C1EAFB9" w14:textId="77777777" w:rsidR="00001252" w:rsidRDefault="00001252"/>
    <w:p w14:paraId="6047FEDB" w14:textId="77777777" w:rsidR="00001252" w:rsidRPr="006569EE" w:rsidRDefault="00001252">
      <w:pPr>
        <w:rPr>
          <w:b/>
        </w:rPr>
      </w:pPr>
      <w:r w:rsidRPr="006569EE">
        <w:rPr>
          <w:b/>
        </w:rPr>
        <w:t>Section 6.  Accidental Release Measures</w:t>
      </w:r>
    </w:p>
    <w:p w14:paraId="45090FAB" w14:textId="77777777" w:rsidR="00001252" w:rsidRPr="006569EE" w:rsidRDefault="00001252">
      <w:pPr>
        <w:rPr>
          <w:b/>
        </w:rPr>
      </w:pPr>
    </w:p>
    <w:p w14:paraId="07AAF37C" w14:textId="77777777" w:rsidR="00001252" w:rsidRDefault="00001252">
      <w:r>
        <w:t xml:space="preserve">Small spill and leak:  Use a small paper towel and clean up and dispose of in </w:t>
      </w:r>
      <w:proofErr w:type="gramStart"/>
      <w:r>
        <w:t>trash can</w:t>
      </w:r>
      <w:proofErr w:type="gramEnd"/>
      <w:r>
        <w:t>.</w:t>
      </w:r>
    </w:p>
    <w:p w14:paraId="444B7FCA" w14:textId="77777777" w:rsidR="00001252" w:rsidRDefault="00001252">
      <w:r>
        <w:t xml:space="preserve">Large spill and leak:  Use a larger amount of paper towels and clean up and dispose of in a larger </w:t>
      </w:r>
      <w:proofErr w:type="gramStart"/>
      <w:r>
        <w:t>trash can</w:t>
      </w:r>
      <w:proofErr w:type="gramEnd"/>
      <w:r>
        <w:t>.</w:t>
      </w:r>
    </w:p>
    <w:p w14:paraId="1F723483" w14:textId="77777777" w:rsidR="00001252" w:rsidRDefault="00001252"/>
    <w:p w14:paraId="7B554E0B" w14:textId="77777777" w:rsidR="00001252" w:rsidRPr="006569EE" w:rsidRDefault="00001252">
      <w:pPr>
        <w:rPr>
          <w:b/>
        </w:rPr>
      </w:pPr>
      <w:r w:rsidRPr="006569EE">
        <w:rPr>
          <w:b/>
        </w:rPr>
        <w:t>Section 7.  Handling and storage</w:t>
      </w:r>
    </w:p>
    <w:p w14:paraId="129FEEA4" w14:textId="77777777" w:rsidR="00001252" w:rsidRDefault="00001252"/>
    <w:p w14:paraId="1C92B9C2" w14:textId="77777777" w:rsidR="00001252" w:rsidRDefault="00001252">
      <w:r>
        <w:t>Handling:  Avoid contact with eyes.  Keep contai</w:t>
      </w:r>
      <w:r w:rsidR="00FF2143">
        <w:t xml:space="preserve">ner closed. </w:t>
      </w:r>
    </w:p>
    <w:p w14:paraId="43ED1973" w14:textId="77777777" w:rsidR="00001252" w:rsidRDefault="00001252">
      <w:r>
        <w:t>Storage:  Keep from freezing.</w:t>
      </w:r>
    </w:p>
    <w:p w14:paraId="79F61FAC" w14:textId="77777777" w:rsidR="00001252" w:rsidRDefault="00001252"/>
    <w:p w14:paraId="722A13F3" w14:textId="77777777" w:rsidR="00001252" w:rsidRPr="006569EE" w:rsidRDefault="00001252">
      <w:pPr>
        <w:rPr>
          <w:b/>
        </w:rPr>
      </w:pPr>
      <w:r w:rsidRPr="006569EE">
        <w:rPr>
          <w:b/>
        </w:rPr>
        <w:t>Section 8.  Exposure Controls</w:t>
      </w:r>
    </w:p>
    <w:p w14:paraId="534C44E4" w14:textId="77777777" w:rsidR="00001252" w:rsidRDefault="00001252"/>
    <w:p w14:paraId="2FFBC329" w14:textId="77777777" w:rsidR="00001252" w:rsidRDefault="00001252">
      <w:r>
        <w:t>Eyes:  If careless use safety glasses</w:t>
      </w:r>
    </w:p>
    <w:p w14:paraId="687AB7AF" w14:textId="77777777" w:rsidR="00001252" w:rsidRDefault="00001252">
      <w:r>
        <w:t>Body:  use an apron if necessary</w:t>
      </w:r>
    </w:p>
    <w:p w14:paraId="46E5B2D4" w14:textId="77777777" w:rsidR="00001252" w:rsidRDefault="00001252">
      <w:r>
        <w:t>Feet:  not applicable.</w:t>
      </w:r>
    </w:p>
    <w:p w14:paraId="750A4B53" w14:textId="77777777" w:rsidR="00001252" w:rsidRDefault="00001252"/>
    <w:p w14:paraId="26F8A6F7" w14:textId="77777777" w:rsidR="00001252" w:rsidRPr="006569EE" w:rsidRDefault="00001252">
      <w:pPr>
        <w:rPr>
          <w:b/>
        </w:rPr>
      </w:pPr>
      <w:r w:rsidRPr="006569EE">
        <w:rPr>
          <w:b/>
        </w:rPr>
        <w:t xml:space="preserve">Section 9.  </w:t>
      </w:r>
      <w:proofErr w:type="gramStart"/>
      <w:r w:rsidRPr="006569EE">
        <w:rPr>
          <w:b/>
        </w:rPr>
        <w:t>Physical and Chemical Properties.</w:t>
      </w:r>
      <w:proofErr w:type="gramEnd"/>
    </w:p>
    <w:p w14:paraId="2C2A164B" w14:textId="77777777" w:rsidR="00001252" w:rsidRDefault="00001252"/>
    <w:p w14:paraId="65A5F670" w14:textId="77777777" w:rsidR="00001252" w:rsidRDefault="00001252">
      <w:r>
        <w:t>Odor:  Present smell</w:t>
      </w:r>
    </w:p>
    <w:p w14:paraId="2AEC138F" w14:textId="66AA448C" w:rsidR="00001252" w:rsidRDefault="002D5592" w:rsidP="00001252">
      <w:pPr>
        <w:tabs>
          <w:tab w:val="left" w:pos="2080"/>
        </w:tabs>
      </w:pPr>
      <w:r>
        <w:t>Color:</w:t>
      </w:r>
      <w:bookmarkStart w:id="0" w:name="_GoBack"/>
      <w:bookmarkEnd w:id="0"/>
      <w:r w:rsidR="00FF2143">
        <w:t xml:space="preserve"> pink or white</w:t>
      </w:r>
      <w:r w:rsidR="00001252">
        <w:tab/>
      </w:r>
    </w:p>
    <w:p w14:paraId="3DB72BDE" w14:textId="77777777" w:rsidR="00001252" w:rsidRDefault="00FF2143" w:rsidP="00001252">
      <w:pPr>
        <w:tabs>
          <w:tab w:val="left" w:pos="2080"/>
        </w:tabs>
      </w:pPr>
      <w:r>
        <w:t>Physical state:  Crème</w:t>
      </w:r>
    </w:p>
    <w:p w14:paraId="371AB219" w14:textId="77777777" w:rsidR="00001252" w:rsidRDefault="00001252" w:rsidP="00001252">
      <w:pPr>
        <w:tabs>
          <w:tab w:val="left" w:pos="2080"/>
        </w:tabs>
      </w:pPr>
      <w:proofErr w:type="gramStart"/>
      <w:r>
        <w:t>pH</w:t>
      </w:r>
      <w:proofErr w:type="gramEnd"/>
      <w:r>
        <w:t>:  7.0</w:t>
      </w:r>
    </w:p>
    <w:p w14:paraId="162F49BE" w14:textId="77777777" w:rsidR="00001252" w:rsidRDefault="00001252" w:rsidP="00001252">
      <w:pPr>
        <w:tabs>
          <w:tab w:val="left" w:pos="2080"/>
        </w:tabs>
      </w:pPr>
    </w:p>
    <w:p w14:paraId="2F2CBDA4" w14:textId="77777777" w:rsidR="00001252" w:rsidRDefault="00001252" w:rsidP="00001252">
      <w:pPr>
        <w:tabs>
          <w:tab w:val="left" w:pos="2080"/>
        </w:tabs>
      </w:pPr>
      <w:r>
        <w:t>Boiling point: not available</w:t>
      </w:r>
    </w:p>
    <w:p w14:paraId="6273F838" w14:textId="77777777" w:rsidR="00001252" w:rsidRDefault="00001252" w:rsidP="00001252">
      <w:pPr>
        <w:tabs>
          <w:tab w:val="left" w:pos="2080"/>
        </w:tabs>
      </w:pPr>
      <w:r>
        <w:t>Specific Gravity:  not available</w:t>
      </w:r>
    </w:p>
    <w:p w14:paraId="16066CAA" w14:textId="77777777" w:rsidR="00001252" w:rsidRDefault="00001252" w:rsidP="00001252">
      <w:pPr>
        <w:tabs>
          <w:tab w:val="left" w:pos="2080"/>
        </w:tabs>
      </w:pPr>
      <w:r>
        <w:t>Vapor Density: not available</w:t>
      </w:r>
    </w:p>
    <w:p w14:paraId="0F8373F4" w14:textId="77777777" w:rsidR="00001252" w:rsidRDefault="00001252" w:rsidP="00001252">
      <w:pPr>
        <w:tabs>
          <w:tab w:val="left" w:pos="2080"/>
        </w:tabs>
      </w:pPr>
      <w:r>
        <w:t>Odor Threshold:  not available</w:t>
      </w:r>
    </w:p>
    <w:p w14:paraId="410401FA" w14:textId="77777777" w:rsidR="00001252" w:rsidRDefault="00001252" w:rsidP="00001252">
      <w:pPr>
        <w:tabs>
          <w:tab w:val="left" w:pos="2080"/>
        </w:tabs>
      </w:pPr>
      <w:r>
        <w:t>Evaporation Rate:  not available</w:t>
      </w:r>
    </w:p>
    <w:p w14:paraId="51CC9F59" w14:textId="77777777" w:rsidR="00001252" w:rsidRDefault="00001252" w:rsidP="00001252">
      <w:pPr>
        <w:tabs>
          <w:tab w:val="left" w:pos="2080"/>
        </w:tabs>
      </w:pPr>
      <w:r>
        <w:t>Solubility:  in water</w:t>
      </w:r>
    </w:p>
    <w:p w14:paraId="3209F6C5" w14:textId="77777777" w:rsidR="00001252" w:rsidRDefault="00001252" w:rsidP="00001252">
      <w:pPr>
        <w:tabs>
          <w:tab w:val="left" w:pos="2080"/>
        </w:tabs>
      </w:pPr>
    </w:p>
    <w:p w14:paraId="434CAA73" w14:textId="77777777" w:rsidR="00001252" w:rsidRPr="006569EE" w:rsidRDefault="00001252" w:rsidP="00001252">
      <w:pPr>
        <w:tabs>
          <w:tab w:val="left" w:pos="2080"/>
        </w:tabs>
        <w:rPr>
          <w:b/>
        </w:rPr>
      </w:pPr>
      <w:r w:rsidRPr="006569EE">
        <w:rPr>
          <w:b/>
        </w:rPr>
        <w:t>Section 10.  Stability and Reactivity</w:t>
      </w:r>
    </w:p>
    <w:p w14:paraId="6F33D12C" w14:textId="77777777" w:rsidR="00001252" w:rsidRDefault="00001252" w:rsidP="00001252">
      <w:pPr>
        <w:tabs>
          <w:tab w:val="left" w:pos="2080"/>
        </w:tabs>
      </w:pPr>
    </w:p>
    <w:p w14:paraId="31EC6532" w14:textId="77777777" w:rsidR="00001252" w:rsidRDefault="00001252" w:rsidP="00001252">
      <w:pPr>
        <w:tabs>
          <w:tab w:val="left" w:pos="2080"/>
        </w:tabs>
      </w:pPr>
      <w:r>
        <w:t>Stability and reactivity:  This priduct is stable</w:t>
      </w:r>
    </w:p>
    <w:p w14:paraId="54F2EB55" w14:textId="77777777" w:rsidR="00001252" w:rsidRDefault="00001252" w:rsidP="00001252">
      <w:pPr>
        <w:tabs>
          <w:tab w:val="left" w:pos="2080"/>
        </w:tabs>
      </w:pPr>
      <w:r>
        <w:t>Conditions of Instability:  Extreme heat.</w:t>
      </w:r>
    </w:p>
    <w:p w14:paraId="063AF041" w14:textId="77777777" w:rsidR="00001252" w:rsidRDefault="00001252" w:rsidP="00001252">
      <w:pPr>
        <w:tabs>
          <w:tab w:val="left" w:pos="2080"/>
        </w:tabs>
      </w:pPr>
      <w:r>
        <w:t>Hazardous Polymerization:  Will not occur.</w:t>
      </w:r>
    </w:p>
    <w:p w14:paraId="1E1F8EF5" w14:textId="77777777" w:rsidR="00001252" w:rsidRDefault="00001252" w:rsidP="00001252">
      <w:pPr>
        <w:tabs>
          <w:tab w:val="left" w:pos="2080"/>
        </w:tabs>
      </w:pPr>
    </w:p>
    <w:p w14:paraId="3BBC2053" w14:textId="77777777" w:rsidR="00001252" w:rsidRPr="006569EE" w:rsidRDefault="00001252" w:rsidP="00001252">
      <w:pPr>
        <w:tabs>
          <w:tab w:val="left" w:pos="2080"/>
        </w:tabs>
        <w:rPr>
          <w:b/>
        </w:rPr>
      </w:pPr>
      <w:r w:rsidRPr="006569EE">
        <w:rPr>
          <w:b/>
        </w:rPr>
        <w:t>Section 11.  Toxicological Information</w:t>
      </w:r>
    </w:p>
    <w:p w14:paraId="3B30E964" w14:textId="77777777" w:rsidR="00001252" w:rsidRPr="006569EE" w:rsidRDefault="00001252" w:rsidP="00001252">
      <w:pPr>
        <w:tabs>
          <w:tab w:val="left" w:pos="2080"/>
        </w:tabs>
        <w:rPr>
          <w:b/>
        </w:rPr>
      </w:pPr>
    </w:p>
    <w:p w14:paraId="5E7687FA" w14:textId="77777777" w:rsidR="00001252" w:rsidRDefault="00001252" w:rsidP="00001252">
      <w:pPr>
        <w:tabs>
          <w:tab w:val="left" w:pos="2080"/>
        </w:tabs>
      </w:pPr>
      <w:r>
        <w:t>Chronic Effects on Humans:  This material in not known to cause cancer in animals or humans.</w:t>
      </w:r>
    </w:p>
    <w:p w14:paraId="044B7C2F" w14:textId="77777777" w:rsidR="00001252" w:rsidRDefault="00001252" w:rsidP="00001252">
      <w:pPr>
        <w:tabs>
          <w:tab w:val="left" w:pos="2080"/>
        </w:tabs>
      </w:pPr>
    </w:p>
    <w:p w14:paraId="5EE7BBF0" w14:textId="77777777" w:rsidR="00001252" w:rsidRPr="006569EE" w:rsidRDefault="00001252" w:rsidP="00001252">
      <w:pPr>
        <w:tabs>
          <w:tab w:val="left" w:pos="2080"/>
        </w:tabs>
        <w:rPr>
          <w:b/>
        </w:rPr>
      </w:pPr>
      <w:r w:rsidRPr="006569EE">
        <w:rPr>
          <w:b/>
        </w:rPr>
        <w:t>Section 12.  Ecological Information</w:t>
      </w:r>
    </w:p>
    <w:p w14:paraId="7B21CE1C" w14:textId="77777777" w:rsidR="00001252" w:rsidRPr="006569EE" w:rsidRDefault="00001252" w:rsidP="00001252">
      <w:pPr>
        <w:tabs>
          <w:tab w:val="left" w:pos="2080"/>
        </w:tabs>
        <w:rPr>
          <w:b/>
        </w:rPr>
      </w:pPr>
    </w:p>
    <w:p w14:paraId="5AED05E6" w14:textId="77777777" w:rsidR="00001252" w:rsidRDefault="00001252" w:rsidP="00001252">
      <w:pPr>
        <w:tabs>
          <w:tab w:val="left" w:pos="2080"/>
        </w:tabs>
      </w:pPr>
      <w:r>
        <w:t>Toxicity of the products of Biodegradation:  The product itself and it components are not toxic.</w:t>
      </w:r>
    </w:p>
    <w:p w14:paraId="520840F7" w14:textId="77777777" w:rsidR="00001252" w:rsidRDefault="00001252" w:rsidP="00001252">
      <w:pPr>
        <w:tabs>
          <w:tab w:val="left" w:pos="2080"/>
        </w:tabs>
      </w:pPr>
    </w:p>
    <w:p w14:paraId="21B1199A" w14:textId="77777777" w:rsidR="00001252" w:rsidRPr="006569EE" w:rsidRDefault="00001252" w:rsidP="00001252">
      <w:pPr>
        <w:tabs>
          <w:tab w:val="left" w:pos="2080"/>
        </w:tabs>
        <w:rPr>
          <w:b/>
        </w:rPr>
      </w:pPr>
      <w:r w:rsidRPr="006569EE">
        <w:rPr>
          <w:b/>
        </w:rPr>
        <w:t>Section 13.  Disposal Considerations.</w:t>
      </w:r>
    </w:p>
    <w:p w14:paraId="222FE291" w14:textId="77777777" w:rsidR="00001252" w:rsidRDefault="00001252" w:rsidP="00001252">
      <w:pPr>
        <w:tabs>
          <w:tab w:val="left" w:pos="2080"/>
        </w:tabs>
      </w:pPr>
    </w:p>
    <w:p w14:paraId="2213A24E" w14:textId="77777777" w:rsidR="00001252" w:rsidRDefault="00001252" w:rsidP="00001252">
      <w:pPr>
        <w:tabs>
          <w:tab w:val="left" w:pos="2080"/>
        </w:tabs>
      </w:pPr>
      <w:r>
        <w:t>EPA Waste Number:  non-hazardous chemical waste.</w:t>
      </w:r>
    </w:p>
    <w:p w14:paraId="664644B4" w14:textId="77777777" w:rsidR="00001252" w:rsidRDefault="00001252" w:rsidP="00001252">
      <w:pPr>
        <w:tabs>
          <w:tab w:val="left" w:pos="2080"/>
        </w:tabs>
      </w:pPr>
      <w:r>
        <w:t>Treatment:  Dispose of according to all federal, state, and local regulations.</w:t>
      </w:r>
    </w:p>
    <w:p w14:paraId="30C69A56" w14:textId="77777777" w:rsidR="00001252" w:rsidRDefault="00001252" w:rsidP="00001252">
      <w:pPr>
        <w:tabs>
          <w:tab w:val="left" w:pos="2080"/>
        </w:tabs>
      </w:pPr>
    </w:p>
    <w:p w14:paraId="4E1BB320" w14:textId="77777777" w:rsidR="00001252" w:rsidRPr="006569EE" w:rsidRDefault="00001252" w:rsidP="00001252">
      <w:pPr>
        <w:tabs>
          <w:tab w:val="left" w:pos="2080"/>
        </w:tabs>
        <w:rPr>
          <w:b/>
        </w:rPr>
      </w:pPr>
      <w:r w:rsidRPr="006569EE">
        <w:rPr>
          <w:b/>
        </w:rPr>
        <w:t>Section 14. Transportation Information</w:t>
      </w:r>
    </w:p>
    <w:p w14:paraId="17B3C352" w14:textId="77777777" w:rsidR="00001252" w:rsidRPr="006569EE" w:rsidRDefault="00001252" w:rsidP="00001252">
      <w:pPr>
        <w:tabs>
          <w:tab w:val="left" w:pos="2080"/>
        </w:tabs>
        <w:rPr>
          <w:b/>
        </w:rPr>
      </w:pPr>
    </w:p>
    <w:p w14:paraId="6658DB75" w14:textId="77777777" w:rsidR="00001252" w:rsidRDefault="00001252" w:rsidP="00001252">
      <w:pPr>
        <w:tabs>
          <w:tab w:val="left" w:pos="2080"/>
        </w:tabs>
      </w:pPr>
      <w:r>
        <w:t>DOT Classification:  not regulated.</w:t>
      </w:r>
    </w:p>
    <w:p w14:paraId="79E7F9F5" w14:textId="77777777" w:rsidR="00001252" w:rsidRDefault="00001252" w:rsidP="00001252">
      <w:pPr>
        <w:tabs>
          <w:tab w:val="left" w:pos="2080"/>
        </w:tabs>
      </w:pPr>
      <w:r>
        <w:t>TDG Classification: not regulated.</w:t>
      </w:r>
    </w:p>
    <w:p w14:paraId="536D1FC4" w14:textId="77777777" w:rsidR="00001252" w:rsidRDefault="00001252" w:rsidP="00001252">
      <w:pPr>
        <w:tabs>
          <w:tab w:val="left" w:pos="2080"/>
        </w:tabs>
      </w:pPr>
    </w:p>
    <w:p w14:paraId="1C689479" w14:textId="77777777" w:rsidR="00001252" w:rsidRDefault="00001252" w:rsidP="00001252">
      <w:pPr>
        <w:tabs>
          <w:tab w:val="left" w:pos="2080"/>
        </w:tabs>
      </w:pPr>
      <w:r>
        <w:t>IMO/IMDG Classification:  not regulated</w:t>
      </w:r>
    </w:p>
    <w:p w14:paraId="73149981" w14:textId="77777777" w:rsidR="00001252" w:rsidRDefault="00001252" w:rsidP="00001252">
      <w:pPr>
        <w:tabs>
          <w:tab w:val="left" w:pos="2080"/>
        </w:tabs>
      </w:pPr>
      <w:r>
        <w:t>ICAO/IATA Classification:  not regulated</w:t>
      </w:r>
    </w:p>
    <w:p w14:paraId="7851E8DD" w14:textId="77777777" w:rsidR="00001252" w:rsidRDefault="00001252" w:rsidP="00001252">
      <w:pPr>
        <w:tabs>
          <w:tab w:val="left" w:pos="2080"/>
        </w:tabs>
      </w:pPr>
    </w:p>
    <w:p w14:paraId="795F61FD" w14:textId="77777777" w:rsidR="00001252" w:rsidRPr="006569EE" w:rsidRDefault="00001252" w:rsidP="00001252">
      <w:pPr>
        <w:tabs>
          <w:tab w:val="left" w:pos="2080"/>
        </w:tabs>
        <w:rPr>
          <w:b/>
        </w:rPr>
      </w:pPr>
      <w:r w:rsidRPr="006569EE">
        <w:rPr>
          <w:b/>
        </w:rPr>
        <w:t>Section 15. Regulatory Information</w:t>
      </w:r>
    </w:p>
    <w:p w14:paraId="5B3F22EA" w14:textId="77777777" w:rsidR="00001252" w:rsidRDefault="00001252" w:rsidP="00001252">
      <w:pPr>
        <w:tabs>
          <w:tab w:val="left" w:pos="2080"/>
        </w:tabs>
      </w:pPr>
    </w:p>
    <w:p w14:paraId="202B5C87" w14:textId="77777777" w:rsidR="00001252" w:rsidRPr="006569EE" w:rsidRDefault="00001252" w:rsidP="00001252">
      <w:pPr>
        <w:tabs>
          <w:tab w:val="left" w:pos="2080"/>
        </w:tabs>
      </w:pPr>
      <w:r w:rsidRPr="006569EE">
        <w:t>U.S. Federal Regulations:</w:t>
      </w:r>
    </w:p>
    <w:p w14:paraId="3A8961A3" w14:textId="77777777" w:rsidR="00001252" w:rsidRPr="006569EE" w:rsidRDefault="00001252" w:rsidP="00001252">
      <w:pPr>
        <w:tabs>
          <w:tab w:val="left" w:pos="2080"/>
        </w:tabs>
      </w:pPr>
    </w:p>
    <w:p w14:paraId="437385B4" w14:textId="77777777" w:rsidR="00001252" w:rsidRDefault="00001252" w:rsidP="00001252">
      <w:pPr>
        <w:tabs>
          <w:tab w:val="left" w:pos="2080"/>
        </w:tabs>
      </w:pPr>
      <w:r>
        <w:t>All components of this product are listed on or compliant with the TSCA inventory.</w:t>
      </w:r>
    </w:p>
    <w:p w14:paraId="41DD1BEA" w14:textId="77777777" w:rsidR="00001252" w:rsidRDefault="00001252" w:rsidP="00001252">
      <w:pPr>
        <w:tabs>
          <w:tab w:val="left" w:pos="2080"/>
        </w:tabs>
      </w:pPr>
      <w:proofErr w:type="gramStart"/>
      <w:r>
        <w:t>SARA 302/304/311/312 extremely hazardous substances.</w:t>
      </w:r>
      <w:proofErr w:type="gramEnd"/>
      <w:r>
        <w:t xml:space="preserve"> No products found.</w:t>
      </w:r>
    </w:p>
    <w:p w14:paraId="5A84AB76" w14:textId="77777777" w:rsidR="00001252" w:rsidRDefault="00001252" w:rsidP="00001252">
      <w:pPr>
        <w:tabs>
          <w:tab w:val="left" w:pos="2080"/>
        </w:tabs>
      </w:pPr>
      <w:r>
        <w:t>SARA 302/304/311/312 Hazardous chemicals: no products found.</w:t>
      </w:r>
    </w:p>
    <w:p w14:paraId="2EB2A456" w14:textId="77777777" w:rsidR="00001252" w:rsidRDefault="00001252" w:rsidP="00001252">
      <w:pPr>
        <w:tabs>
          <w:tab w:val="left" w:pos="2080"/>
        </w:tabs>
      </w:pPr>
      <w:r>
        <w:t>SARA302/304 Emergency planning and notification: No products found.</w:t>
      </w:r>
    </w:p>
    <w:p w14:paraId="16574240" w14:textId="77777777" w:rsidR="00001252" w:rsidRDefault="00001252" w:rsidP="00001252">
      <w:pPr>
        <w:tabs>
          <w:tab w:val="left" w:pos="2080"/>
        </w:tabs>
      </w:pPr>
      <w:r>
        <w:t>SARA311/312 MSDS distribution, Chemical inventory: No products found.</w:t>
      </w:r>
    </w:p>
    <w:p w14:paraId="2C953DE9" w14:textId="77777777" w:rsidR="00001252" w:rsidRDefault="00001252" w:rsidP="00001252">
      <w:pPr>
        <w:tabs>
          <w:tab w:val="left" w:pos="2080"/>
        </w:tabs>
      </w:pPr>
      <w:r>
        <w:t>SARA313 Form R Reporting Requirements: No products found.</w:t>
      </w:r>
    </w:p>
    <w:p w14:paraId="7474D102" w14:textId="77777777" w:rsidR="00001252" w:rsidRDefault="00001252" w:rsidP="00001252">
      <w:pPr>
        <w:tabs>
          <w:tab w:val="left" w:pos="2080"/>
        </w:tabs>
      </w:pPr>
      <w:r>
        <w:t>SARA313 Supplier notification:  No products found.</w:t>
      </w:r>
    </w:p>
    <w:p w14:paraId="408330DD" w14:textId="77777777" w:rsidR="00001252" w:rsidRDefault="00001252" w:rsidP="00001252">
      <w:pPr>
        <w:tabs>
          <w:tab w:val="left" w:pos="2080"/>
        </w:tabs>
      </w:pPr>
      <w:r>
        <w:t>Clean Water Act (CWA) 112 accidental release prevention: no products found.</w:t>
      </w:r>
    </w:p>
    <w:p w14:paraId="03F660EF" w14:textId="77777777" w:rsidR="00001252" w:rsidRDefault="00001252" w:rsidP="00001252">
      <w:pPr>
        <w:tabs>
          <w:tab w:val="left" w:pos="2080"/>
        </w:tabs>
      </w:pPr>
    </w:p>
    <w:p w14:paraId="1DF171B7" w14:textId="77777777" w:rsidR="00001252" w:rsidRDefault="00001252" w:rsidP="00001252">
      <w:pPr>
        <w:tabs>
          <w:tab w:val="left" w:pos="2080"/>
        </w:tabs>
      </w:pPr>
      <w:r>
        <w:t>Clean Air Act (CAA) 112 regulated flammable substances:  No products found.</w:t>
      </w:r>
    </w:p>
    <w:p w14:paraId="52A4387F" w14:textId="77777777" w:rsidR="00001252" w:rsidRDefault="00001252" w:rsidP="00001252">
      <w:pPr>
        <w:tabs>
          <w:tab w:val="left" w:pos="2080"/>
        </w:tabs>
      </w:pPr>
      <w:r>
        <w:t>Clean Air Act (CAA) 112 regulated toxic substances: No products found.</w:t>
      </w:r>
    </w:p>
    <w:p w14:paraId="011830C4" w14:textId="77777777" w:rsidR="00001252" w:rsidRDefault="00001252" w:rsidP="00001252">
      <w:pPr>
        <w:tabs>
          <w:tab w:val="left" w:pos="2080"/>
        </w:tabs>
      </w:pPr>
    </w:p>
    <w:p w14:paraId="18136D67" w14:textId="77777777" w:rsidR="00001252" w:rsidRDefault="00001252" w:rsidP="00001252">
      <w:pPr>
        <w:tabs>
          <w:tab w:val="left" w:pos="2080"/>
        </w:tabs>
      </w:pPr>
      <w:r>
        <w:t xml:space="preserve">WHMIS </w:t>
      </w:r>
      <w:proofErr w:type="gramStart"/>
      <w:r>
        <w:t>( Canada</w:t>
      </w:r>
      <w:proofErr w:type="gramEnd"/>
      <w:r>
        <w:t>) not controlled under WHMIS, all components of this product are listed on or compliant with the DSL/NDSL</w:t>
      </w:r>
    </w:p>
    <w:p w14:paraId="3C58C39D" w14:textId="77777777" w:rsidR="00001252" w:rsidRDefault="00001252" w:rsidP="00001252">
      <w:pPr>
        <w:tabs>
          <w:tab w:val="left" w:pos="2080"/>
        </w:tabs>
      </w:pPr>
    </w:p>
    <w:p w14:paraId="3455300C" w14:textId="77777777" w:rsidR="00001252" w:rsidRDefault="00001252" w:rsidP="00001252">
      <w:pPr>
        <w:tabs>
          <w:tab w:val="left" w:pos="2080"/>
        </w:tabs>
      </w:pPr>
      <w:r>
        <w:t>International Regulations:</w:t>
      </w:r>
    </w:p>
    <w:p w14:paraId="4320FB99" w14:textId="77777777" w:rsidR="00001252" w:rsidRDefault="00001252" w:rsidP="00001252">
      <w:pPr>
        <w:tabs>
          <w:tab w:val="left" w:pos="2080"/>
        </w:tabs>
      </w:pPr>
      <w:r>
        <w:t>DSCL</w:t>
      </w:r>
      <w:proofErr w:type="gramStart"/>
      <w:r>
        <w:t>;  not</w:t>
      </w:r>
      <w:proofErr w:type="gramEnd"/>
      <w:r>
        <w:t xml:space="preserve"> regulated</w:t>
      </w:r>
    </w:p>
    <w:p w14:paraId="6361021C" w14:textId="77777777" w:rsidR="00001252" w:rsidRDefault="00001252" w:rsidP="00001252">
      <w:pPr>
        <w:tabs>
          <w:tab w:val="left" w:pos="2080"/>
        </w:tabs>
      </w:pPr>
      <w:r>
        <w:t>International Lists:  All components of this product are lists on or complaint with the following international lists:  Philippines RA6969, China Japan (METI) Korea (TCCL)</w:t>
      </w:r>
    </w:p>
    <w:p w14:paraId="1B9ACABC" w14:textId="77777777" w:rsidR="00001252" w:rsidRDefault="00001252" w:rsidP="00001252">
      <w:pPr>
        <w:tabs>
          <w:tab w:val="left" w:pos="2080"/>
        </w:tabs>
      </w:pPr>
    </w:p>
    <w:p w14:paraId="1C604A9E" w14:textId="77777777" w:rsidR="00001252" w:rsidRDefault="00001252" w:rsidP="00001252">
      <w:pPr>
        <w:tabs>
          <w:tab w:val="left" w:pos="2080"/>
        </w:tabs>
      </w:pPr>
      <w:r>
        <w:t xml:space="preserve">State Regulations: No products were found </w:t>
      </w:r>
    </w:p>
    <w:p w14:paraId="351B4B58" w14:textId="77777777" w:rsidR="00001252" w:rsidRDefault="00001252" w:rsidP="00001252">
      <w:pPr>
        <w:tabs>
          <w:tab w:val="left" w:pos="2080"/>
        </w:tabs>
      </w:pPr>
    </w:p>
    <w:p w14:paraId="73262E6E" w14:textId="77777777" w:rsidR="00001252" w:rsidRDefault="00001252" w:rsidP="00001252">
      <w:pPr>
        <w:tabs>
          <w:tab w:val="left" w:pos="2080"/>
        </w:tabs>
      </w:pPr>
    </w:p>
    <w:p w14:paraId="1AD02C65" w14:textId="77777777" w:rsidR="00001252" w:rsidRPr="006569EE" w:rsidRDefault="00001252" w:rsidP="00001252">
      <w:pPr>
        <w:tabs>
          <w:tab w:val="left" w:pos="2080"/>
        </w:tabs>
        <w:rPr>
          <w:b/>
        </w:rPr>
      </w:pPr>
      <w:r w:rsidRPr="006569EE">
        <w:rPr>
          <w:b/>
        </w:rPr>
        <w:t>Section 16.  Other Information.</w:t>
      </w:r>
    </w:p>
    <w:p w14:paraId="3F43F10A" w14:textId="77777777" w:rsidR="00001252" w:rsidRPr="006569EE" w:rsidRDefault="00001252" w:rsidP="00001252">
      <w:pPr>
        <w:tabs>
          <w:tab w:val="left" w:pos="2080"/>
        </w:tabs>
        <w:rPr>
          <w:b/>
        </w:rPr>
      </w:pPr>
    </w:p>
    <w:p w14:paraId="2C82D803" w14:textId="77777777" w:rsidR="00001252" w:rsidRDefault="00001252" w:rsidP="00001252">
      <w:pPr>
        <w:tabs>
          <w:tab w:val="left" w:pos="2080"/>
        </w:tabs>
      </w:pPr>
      <w:r>
        <w:t>National Fire Protection Association:  Health 0, Fire 0, Reactivity 0, Specific hazard 0</w:t>
      </w:r>
    </w:p>
    <w:p w14:paraId="32A5BA97" w14:textId="77777777" w:rsidR="00001252" w:rsidRDefault="00001252" w:rsidP="00001252">
      <w:pPr>
        <w:tabs>
          <w:tab w:val="left" w:pos="2080"/>
        </w:tabs>
      </w:pPr>
    </w:p>
    <w:p w14:paraId="1AF401FB" w14:textId="77777777" w:rsidR="00001252" w:rsidRDefault="00001252" w:rsidP="00001252">
      <w:pPr>
        <w:tabs>
          <w:tab w:val="left" w:pos="2080"/>
        </w:tabs>
      </w:pPr>
      <w:r>
        <w:t>The statements contained are based upon technical data that Gabels Inc. believes to be reliable, and offered for information purposes only and as a guide to the appropriate precautionary and emergency handling of the material by a properly trained person having the necessary technical skills.  Users should consider these data only as a supplement to other information gathered by them and must make independent determinations of suitability and completeness of informant from all sources to protection of the environment.  Gabels Cosmetics, Inc. makes no representation of warrants of any kind express or implies, including merchantability or fitness for a particular use, with respect to the information herein or the product to which the information refers.</w:t>
      </w:r>
    </w:p>
    <w:p w14:paraId="1DFCCCD5" w14:textId="77777777" w:rsidR="00001252" w:rsidRDefault="00001252" w:rsidP="00001252">
      <w:pPr>
        <w:tabs>
          <w:tab w:val="left" w:pos="2080"/>
        </w:tabs>
      </w:pPr>
    </w:p>
    <w:p w14:paraId="064AC845" w14:textId="77777777" w:rsidR="00001252" w:rsidRDefault="00001252" w:rsidP="00001252">
      <w:pPr>
        <w:tabs>
          <w:tab w:val="left" w:pos="2080"/>
        </w:tabs>
      </w:pPr>
    </w:p>
    <w:p w14:paraId="7DF1BE14" w14:textId="77777777" w:rsidR="00001252" w:rsidRDefault="00001252" w:rsidP="00001252">
      <w:pPr>
        <w:tabs>
          <w:tab w:val="left" w:pos="2080"/>
        </w:tabs>
      </w:pPr>
    </w:p>
    <w:p w14:paraId="3E15FC41" w14:textId="77777777" w:rsidR="00001252" w:rsidRDefault="00001252" w:rsidP="00001252">
      <w:pPr>
        <w:tabs>
          <w:tab w:val="left" w:pos="2080"/>
        </w:tabs>
      </w:pPr>
    </w:p>
    <w:p w14:paraId="6C7B0E2C" w14:textId="77777777" w:rsidR="00001252" w:rsidRDefault="00001252"/>
    <w:sectPr w:rsidR="00001252" w:rsidSect="0000125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4CB"/>
    <w:rsid w:val="00001252"/>
    <w:rsid w:val="000321BC"/>
    <w:rsid w:val="000348BA"/>
    <w:rsid w:val="002509F0"/>
    <w:rsid w:val="002D5592"/>
    <w:rsid w:val="00391D3A"/>
    <w:rsid w:val="004216C3"/>
    <w:rsid w:val="004864CB"/>
    <w:rsid w:val="007A53B1"/>
    <w:rsid w:val="00B62936"/>
    <w:rsid w:val="00BD1679"/>
    <w:rsid w:val="00CB7628"/>
    <w:rsid w:val="00FF2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D1E8E2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852</Words>
  <Characters>4857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March 8, 2012</vt:lpstr>
    </vt:vector>
  </TitlesOfParts>
  <Company>Gabel's Cosmetics</Company>
  <LinksUpToDate>false</LinksUpToDate>
  <CharactersWithSpaces>5698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8, 2012</dc:title>
  <dc:subject/>
  <dc:creator>Stephen Miller</dc:creator>
  <cp:keywords/>
  <cp:lastModifiedBy>Stephen Miller</cp:lastModifiedBy>
  <cp:revision>2</cp:revision>
  <cp:lastPrinted>2013-02-18T15:54:00Z</cp:lastPrinted>
  <dcterms:created xsi:type="dcterms:W3CDTF">2015-05-25T19:05:00Z</dcterms:created>
  <dcterms:modified xsi:type="dcterms:W3CDTF">2015-05-25T19:05:00Z</dcterms:modified>
</cp:coreProperties>
</file>